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sz w:val="20"/>
          <w:szCs w:val="20"/>
        </w:rPr>
      </w:pPr>
      <w:bookmarkStart w:colFirst="0" w:colLast="0" w:name="_heading=h.gjdgxs" w:id="0"/>
      <w:bookmarkEnd w:id="0"/>
      <w:r w:rsidDel="00000000" w:rsidR="00000000" w:rsidRPr="00000000">
        <w:rPr>
          <w:rFonts w:ascii="Times New Roman" w:cs="Times New Roman" w:eastAsia="Times New Roman" w:hAnsi="Times New Roman"/>
          <w:b w:val="1"/>
          <w:sz w:val="20"/>
          <w:szCs w:val="20"/>
        </w:rPr>
        <w:drawing>
          <wp:inline distB="0" distT="0" distL="0" distR="0">
            <wp:extent cx="6120765" cy="1713230"/>
            <wp:effectExtent b="0" l="0" r="0" t="0"/>
            <wp:docPr id="2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120765" cy="171323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Castelfranco Veneto ,31.08.2023</w:t>
      </w:r>
    </w:p>
    <w:p w:rsidR="00000000" w:rsidDel="00000000" w:rsidP="00000000" w:rsidRDefault="00000000" w:rsidRPr="00000000" w14:paraId="00000003">
      <w:pPr>
        <w:jc w:val="righ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AI GENITORI E AGLI STUDENTI DELL’ISTITUTO </w:t>
      </w:r>
    </w:p>
    <w:p w:rsidR="00000000" w:rsidDel="00000000" w:rsidP="00000000" w:rsidRDefault="00000000" w:rsidRPr="00000000" w14:paraId="00000004">
      <w:pPr>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Oggetto: attivazione G-Suite</w:t>
      </w:r>
    </w:p>
    <w:p w:rsidR="00000000" w:rsidDel="00000000" w:rsidP="00000000" w:rsidRDefault="00000000" w:rsidRPr="00000000" w14:paraId="0000000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 informiamo che l’Istituto Nightingale  si è attivato per ottenere la fruizione della piattaforma G-Suite For Education e ciò per offrire ai propri studenti la possibilità di usufruire di nuovi e stimolanti metodi di apprendimento, coerenti con il piano nazionale Scuola Digitale ed altresì con le odierne forme di comunicazione e sviluppo delle conoscenze supportate dalla tecnologia informatica.</w:t>
      </w:r>
    </w:p>
    <w:p w:rsidR="00000000" w:rsidDel="00000000" w:rsidP="00000000" w:rsidRDefault="00000000" w:rsidRPr="00000000" w14:paraId="0000000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 Suite for Education è un sistema ad accesso limitato e protetto che non consente la libera registrazione; per accedere alla piattaforma è necessario essere registrato da parte degli amministratori. Questa modalità di partecipazione assicura un buon livello di controllo degli accessi e delle operazioni svolte dagli utenti sul cloud nonché un ottimo controllo della privacy. </w:t>
      </w:r>
    </w:p>
    <w:p w:rsidR="00000000" w:rsidDel="00000000" w:rsidP="00000000" w:rsidRDefault="00000000" w:rsidRPr="00000000" w14:paraId="0000000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Per poter accedere alla piattaforma è necessario dunque essere registrato da parte dell’Istituto. La registrazione, avviene mediante l’inserimento dei Vostri dati (quali nome; cognome; eventuale e-mail personale; password provvisoria) e comporterà:</w:t>
      </w:r>
    </w:p>
    <w:p w:rsidR="00000000" w:rsidDel="00000000" w:rsidP="00000000" w:rsidRDefault="00000000" w:rsidRPr="00000000" w14:paraId="0000000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l’attivazione della casella di posta istituzionale per lo studente;</w:t>
      </w:r>
    </w:p>
    <w:p w:rsidR="00000000" w:rsidDel="00000000" w:rsidP="00000000" w:rsidRDefault="00000000" w:rsidRPr="00000000" w14:paraId="0000000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l’accesso al pacchetto G-Suite.</w:t>
      </w:r>
    </w:p>
    <w:p w:rsidR="00000000" w:rsidDel="00000000" w:rsidP="00000000" w:rsidRDefault="00000000" w:rsidRPr="00000000" w14:paraId="0000000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 informa, dunque, che alcuni dati personali potranno essere trasmessi a siti esterni ai fini della creazione e gestione della didattica online per il tramite di suddetta piattaforma. Si richiede pertanto di prendere visione dell’informativa sul sito proprietario di Gsuite reperibile al seguente link </w:t>
      </w:r>
      <w:hyperlink r:id="rId8">
        <w:r w:rsidDel="00000000" w:rsidR="00000000" w:rsidRPr="00000000">
          <w:rPr>
            <w:rFonts w:ascii="Times New Roman" w:cs="Times New Roman" w:eastAsia="Times New Roman" w:hAnsi="Times New Roman"/>
            <w:color w:val="0563c1"/>
            <w:sz w:val="20"/>
            <w:szCs w:val="20"/>
            <w:u w:val="single"/>
            <w:rtl w:val="0"/>
          </w:rPr>
          <w:t xml:space="preserve">https://gsuite.google.com/terms/education_privacy.html</w:t>
        </w:r>
      </w:hyperlink>
      <w:r w:rsidDel="00000000" w:rsidR="00000000" w:rsidRPr="00000000">
        <w:rPr>
          <w:rFonts w:ascii="Times New Roman" w:cs="Times New Roman" w:eastAsia="Times New Roman" w:hAnsi="Times New Roman"/>
          <w:sz w:val="20"/>
          <w:szCs w:val="20"/>
          <w:rtl w:val="0"/>
        </w:rPr>
        <w:t xml:space="preserve"> nonché a visionare i seguente link </w:t>
      </w:r>
      <w:hyperlink r:id="rId9">
        <w:r w:rsidDel="00000000" w:rsidR="00000000" w:rsidRPr="00000000">
          <w:rPr>
            <w:rFonts w:ascii="Times New Roman" w:cs="Times New Roman" w:eastAsia="Times New Roman" w:hAnsi="Times New Roman"/>
            <w:color w:val="0563c1"/>
            <w:sz w:val="20"/>
            <w:szCs w:val="20"/>
            <w:u w:val="single"/>
            <w:rtl w:val="0"/>
          </w:rPr>
          <w:t xml:space="preserve">https://support.google.com/a/answer/6356441</w:t>
        </w:r>
      </w:hyperlink>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 Suite include decine di funzioni di sicurezza progettate specificatamente per mantenere i dati al sicuro, protetti e sotto controllo. I vostri dati appartengono solo a voi e gli strumenti di G Suite vi consentono di controllarli e di stabilire con chi e in che modo condividerli.</w:t>
      </w:r>
    </w:p>
    <w:p w:rsidR="00000000" w:rsidDel="00000000" w:rsidP="00000000" w:rsidRDefault="00000000" w:rsidRPr="00000000" w14:paraId="0000000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 piattaforma </w:t>
      </w:r>
      <w:r w:rsidDel="00000000" w:rsidR="00000000" w:rsidRPr="00000000">
        <w:rPr>
          <w:rFonts w:ascii="Times New Roman" w:cs="Times New Roman" w:eastAsia="Times New Roman" w:hAnsi="Times New Roman"/>
          <w:i w:val="1"/>
          <w:sz w:val="20"/>
          <w:szCs w:val="20"/>
          <w:rtl w:val="0"/>
        </w:rPr>
        <w:t xml:space="preserve">G Suite for Education</w:t>
      </w:r>
      <w:r w:rsidDel="00000000" w:rsidR="00000000" w:rsidRPr="00000000">
        <w:rPr>
          <w:rFonts w:ascii="Times New Roman" w:cs="Times New Roman" w:eastAsia="Times New Roman" w:hAnsi="Times New Roman"/>
          <w:sz w:val="20"/>
          <w:szCs w:val="20"/>
          <w:rtl w:val="0"/>
        </w:rPr>
        <w:t xml:space="preserve">, non include annunci promozionali, non utilizza mai i contenuti o i dati degli studenti a fini pubblicitari. Essa inoltre ha un valore fortemente inclusivo, in quanto consente agli studenti di imparare a lavorare in modo collaborativo e condiviso.</w:t>
      </w:r>
    </w:p>
    <w:p w:rsidR="00000000" w:rsidDel="00000000" w:rsidP="00000000" w:rsidRDefault="00000000" w:rsidRPr="00000000" w14:paraId="0000000D">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Per poter accedere al servizio dovrete sottoscrivere il Regolamento d’uso, posto in calce alla presente la cui accettazione permetterà agli studenti di ricevere un account scolastico gratuito con nome utente e password, che potrà essere utilizzato dagli stessi fino al termine del loro percorso all’interno dell’Istituto con la supervisione degli insegnanti e genitori. </w:t>
      </w:r>
    </w:p>
    <w:p w:rsidR="00000000" w:rsidDel="00000000" w:rsidP="00000000" w:rsidRDefault="00000000" w:rsidRPr="00000000" w14:paraId="0000000E">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mancanza del vostro consenso, non potremmo utilizzare l’account dello studente e ciò potrà influire sull'esperienza didattica in quanto per esempio, gli studenti che non possono utilizzare questi servizi non possono essere inseriti nelle classi virtuali, non possono fruire dell’account di posta a loro dedicato e non hanno a disposizione i servizi della piattaforma.</w:t>
      </w:r>
    </w:p>
    <w:p w:rsidR="00000000" w:rsidDel="00000000" w:rsidP="00000000" w:rsidRDefault="00000000" w:rsidRPr="00000000" w14:paraId="0000000F">
      <w:pPr>
        <w:jc w:val="both"/>
        <w:rPr>
          <w:rFonts w:ascii="Times New Roman" w:cs="Times New Roman" w:eastAsia="Times New Roman" w:hAnsi="Times New Roman"/>
          <w:sz w:val="20"/>
          <w:szCs w:val="20"/>
          <w:highlight w:val="cyan"/>
        </w:rPr>
      </w:pPr>
      <w:r w:rsidDel="00000000" w:rsidR="00000000" w:rsidRPr="00000000">
        <w:rPr>
          <w:rtl w:val="0"/>
        </w:rPr>
      </w:r>
    </w:p>
    <w:p w:rsidR="00000000" w:rsidDel="00000000" w:rsidP="00000000" w:rsidRDefault="00000000" w:rsidRPr="00000000" w14:paraId="00000010">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Allo scopo di aumentare ulteriormente il livello di sicurezza e di privacy degli account personali, occorre modificare la password iniziale fornita dall’Istituto.  Si ricorda che, essendo l’account strettamente personale, la password non potrà essere ceduta a terzi e dovrà essere accuratamente conservata. </w:t>
      </w:r>
    </w:p>
    <w:p w:rsidR="00000000" w:rsidDel="00000000" w:rsidP="00000000" w:rsidRDefault="00000000" w:rsidRPr="00000000" w14:paraId="00000011">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 seguito si elencano, in sintesi, le caratteristiche delle principali applicazioni disponibili: </w:t>
      </w:r>
    </w:p>
    <w:p w:rsidR="00000000" w:rsidDel="00000000" w:rsidP="00000000" w:rsidRDefault="00000000" w:rsidRPr="00000000" w14:paraId="00000013">
      <w:pPr>
        <w:ind w:firstLine="720"/>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Gmail:</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6985</wp:posOffset>
            </wp:positionV>
            <wp:extent cx="370823" cy="276225"/>
            <wp:effectExtent b="0" l="0" r="0" t="0"/>
            <wp:wrapNone/>
            <wp:docPr descr="https://www.icmonterosellobasso.gov.it/wp-content/uploads/2017/10/gmail_logo.png" id="22" name="image4.png"/>
            <a:graphic>
              <a:graphicData uri="http://schemas.openxmlformats.org/drawingml/2006/picture">
                <pic:pic>
                  <pic:nvPicPr>
                    <pic:cNvPr descr="https://www.icmonterosellobasso.gov.it/wp-content/uploads/2017/10/gmail_logo.png" id="0" name="image4.png"/>
                    <pic:cNvPicPr preferRelativeResize="0"/>
                  </pic:nvPicPr>
                  <pic:blipFill>
                    <a:blip r:embed="rId10"/>
                    <a:srcRect b="0" l="0" r="0" t="0"/>
                    <a:stretch>
                      <a:fillRect/>
                    </a:stretch>
                  </pic:blipFill>
                  <pic:spPr>
                    <a:xfrm>
                      <a:off x="0" y="0"/>
                      <a:ext cx="370823" cy="276225"/>
                    </a:xfrm>
                    <a:prstGeom prst="rect"/>
                    <a:ln/>
                  </pic:spPr>
                </pic:pic>
              </a:graphicData>
            </a:graphic>
          </wp:anchor>
        </w:drawing>
      </w:r>
    </w:p>
    <w:p w:rsidR="00000000" w:rsidDel="00000000" w:rsidP="00000000" w:rsidRDefault="00000000" w:rsidRPr="00000000" w14:paraId="0000001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è l’applicativo della gestione della posta e dei contatti. Sincronizza automaticamente la posta tra tutti i dispositivi in possesso (computer, smartphone, tablet). Si precisa che l’uso di questo applicativo è consentito ai soli fini didattici/istituzionali e che è impossibile per gli alunni inviare una mail ad un destinatario al di fuori del dominio dell’Istituto.</w:t>
      </w:r>
    </w:p>
    <w:p w:rsidR="00000000" w:rsidDel="00000000" w:rsidP="00000000" w:rsidRDefault="00000000" w:rsidRPr="00000000" w14:paraId="00000015">
      <w:pPr>
        <w:jc w:val="both"/>
        <w:rPr>
          <w:rFonts w:ascii="Times New Roman" w:cs="Times New Roman" w:eastAsia="Times New Roman" w:hAnsi="Times New Roman"/>
          <w:b w:val="1"/>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175895</wp:posOffset>
            </wp:positionV>
            <wp:extent cx="443399" cy="421005"/>
            <wp:effectExtent b="0" l="0" r="0" t="0"/>
            <wp:wrapNone/>
            <wp:docPr descr="https://www.icmonterosellobasso.gov.it/wp-content/uploads/2017/10/classroom.png" id="23" name="image5.png"/>
            <a:graphic>
              <a:graphicData uri="http://schemas.openxmlformats.org/drawingml/2006/picture">
                <pic:pic>
                  <pic:nvPicPr>
                    <pic:cNvPr descr="https://www.icmonterosellobasso.gov.it/wp-content/uploads/2017/10/classroom.png" id="0" name="image5.png"/>
                    <pic:cNvPicPr preferRelativeResize="0"/>
                  </pic:nvPicPr>
                  <pic:blipFill>
                    <a:blip r:embed="rId11"/>
                    <a:srcRect b="0" l="0" r="0" t="0"/>
                    <a:stretch>
                      <a:fillRect/>
                    </a:stretch>
                  </pic:blipFill>
                  <pic:spPr>
                    <a:xfrm>
                      <a:off x="0" y="0"/>
                      <a:ext cx="443399" cy="421005"/>
                    </a:xfrm>
                    <a:prstGeom prst="rect"/>
                    <a:ln/>
                  </pic:spPr>
                </pic:pic>
              </a:graphicData>
            </a:graphic>
          </wp:anchor>
        </w:drawing>
      </w:r>
    </w:p>
    <w:p w:rsidR="00000000" w:rsidDel="00000000" w:rsidP="00000000" w:rsidRDefault="00000000" w:rsidRPr="00000000" w14:paraId="00000016">
      <w:pPr>
        <w:ind w:firstLine="720"/>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Google Classroom:</w:t>
      </w:r>
    </w:p>
    <w:p w:rsidR="00000000" w:rsidDel="00000000" w:rsidP="00000000" w:rsidRDefault="00000000" w:rsidRPr="00000000" w14:paraId="0000001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Consente agli insegnanti di creare gruppi classe, di assegnare compiti, mandare messaggi, effettuare verifiche, inviare i risultati. L’integrazione fra classroom e le app della posta, del calendario, degli strumenti di condivisione come Drive o Google+, fino ad arrivare ad app più complesse come Site ne fanno uno strumento molto potente.</w:t>
      </w:r>
      <w:r w:rsidDel="00000000" w:rsidR="00000000" w:rsidRPr="00000000">
        <w:drawing>
          <wp:anchor allowOverlap="1" behindDoc="0" distB="0" distT="0" distL="114300" distR="114300" hidden="0" layoutInCell="1" locked="0" relativeHeight="0" simplePos="0">
            <wp:simplePos x="0" y="0"/>
            <wp:positionH relativeFrom="column">
              <wp:posOffset>-44670</wp:posOffset>
            </wp:positionH>
            <wp:positionV relativeFrom="paragraph">
              <wp:posOffset>511285</wp:posOffset>
            </wp:positionV>
            <wp:extent cx="415925" cy="389255"/>
            <wp:effectExtent b="0" l="0" r="0" t="0"/>
            <wp:wrapNone/>
            <wp:docPr descr="https://www.icmonterosellobasso.gov.it/wp-content/uploads/2017/10/hangaouts.png" id="14" name="image7.png"/>
            <a:graphic>
              <a:graphicData uri="http://schemas.openxmlformats.org/drawingml/2006/picture">
                <pic:pic>
                  <pic:nvPicPr>
                    <pic:cNvPr descr="https://www.icmonterosellobasso.gov.it/wp-content/uploads/2017/10/hangaouts.png" id="0" name="image7.png"/>
                    <pic:cNvPicPr preferRelativeResize="0"/>
                  </pic:nvPicPr>
                  <pic:blipFill>
                    <a:blip r:embed="rId12"/>
                    <a:srcRect b="0" l="0" r="0" t="0"/>
                    <a:stretch>
                      <a:fillRect/>
                    </a:stretch>
                  </pic:blipFill>
                  <pic:spPr>
                    <a:xfrm>
                      <a:off x="0" y="0"/>
                      <a:ext cx="415925" cy="389255"/>
                    </a:xfrm>
                    <a:prstGeom prst="rect"/>
                    <a:ln/>
                  </pic:spPr>
                </pic:pic>
              </a:graphicData>
            </a:graphic>
          </wp:anchor>
        </w:drawing>
      </w:r>
    </w:p>
    <w:p w:rsidR="00000000" w:rsidDel="00000000" w:rsidP="00000000" w:rsidRDefault="00000000" w:rsidRPr="00000000" w14:paraId="00000018">
      <w:pPr>
        <w:ind w:firstLine="720"/>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Hangouts:</w:t>
      </w:r>
    </w:p>
    <w:p w:rsidR="00000000" w:rsidDel="00000000" w:rsidP="00000000" w:rsidRDefault="00000000" w:rsidRPr="00000000" w14:paraId="0000001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è una sorta di Skype online, permette di chattare con i propri contatti inviando foto e piccoli allegati video, oppure di effettuare telefonate video o solo audio. Funziona sia tramite un browser web (Internet Explorer, Chrome, Firefox, Safari…) sia sui tablet e sugli smartphone Android o iOS.</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554990</wp:posOffset>
            </wp:positionV>
            <wp:extent cx="370205" cy="377838"/>
            <wp:effectExtent b="0" l="0" r="0" t="0"/>
            <wp:wrapNone/>
            <wp:docPr descr="https://www.icmonterosellobasso.gov.it/wp-content/uploads/2017/10/calendar.png" id="16" name="image8.png"/>
            <a:graphic>
              <a:graphicData uri="http://schemas.openxmlformats.org/drawingml/2006/picture">
                <pic:pic>
                  <pic:nvPicPr>
                    <pic:cNvPr descr="https://www.icmonterosellobasso.gov.it/wp-content/uploads/2017/10/calendar.png" id="0" name="image8.png"/>
                    <pic:cNvPicPr preferRelativeResize="0"/>
                  </pic:nvPicPr>
                  <pic:blipFill>
                    <a:blip r:embed="rId13"/>
                    <a:srcRect b="0" l="0" r="0" t="0"/>
                    <a:stretch>
                      <a:fillRect/>
                    </a:stretch>
                  </pic:blipFill>
                  <pic:spPr>
                    <a:xfrm>
                      <a:off x="0" y="0"/>
                      <a:ext cx="370205" cy="377838"/>
                    </a:xfrm>
                    <a:prstGeom prst="rect"/>
                    <a:ln/>
                  </pic:spPr>
                </pic:pic>
              </a:graphicData>
            </a:graphic>
          </wp:anchor>
        </w:drawing>
      </w:r>
    </w:p>
    <w:p w:rsidR="00000000" w:rsidDel="00000000" w:rsidP="00000000" w:rsidRDefault="00000000" w:rsidRPr="00000000" w14:paraId="0000001A">
      <w:pPr>
        <w:ind w:firstLine="720"/>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Calendar:</w:t>
      </w:r>
    </w:p>
    <w:p w:rsidR="00000000" w:rsidDel="00000000" w:rsidP="00000000" w:rsidRDefault="00000000" w:rsidRPr="00000000" w14:paraId="0000001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è un calendario molto evoluto, consente di aggiungere gli impegni dalle mail interpretandone il contenuto. La sua peculiarità è la possibilità di creare eventi nei quali è richiesta l’approvazione di altri utenti, molto utile in caso di pianificazione di riunioni.</w:t>
      </w:r>
    </w:p>
    <w:p w:rsidR="00000000" w:rsidDel="00000000" w:rsidP="00000000" w:rsidRDefault="00000000" w:rsidRPr="00000000" w14:paraId="0000001C">
      <w:pPr>
        <w:jc w:val="both"/>
        <w:rPr>
          <w:rFonts w:ascii="Times New Roman" w:cs="Times New Roman" w:eastAsia="Times New Roman" w:hAnsi="Times New Roman"/>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55660</wp:posOffset>
            </wp:positionH>
            <wp:positionV relativeFrom="paragraph">
              <wp:posOffset>137271</wp:posOffset>
            </wp:positionV>
            <wp:extent cx="335515" cy="314325"/>
            <wp:effectExtent b="0" l="0" r="0" t="0"/>
            <wp:wrapNone/>
            <wp:docPr descr="https://www.icmonterosellobasso.gov.it/wp-content/uploads/2017/10/drive.png" id="25" name="image10.png"/>
            <a:graphic>
              <a:graphicData uri="http://schemas.openxmlformats.org/drawingml/2006/picture">
                <pic:pic>
                  <pic:nvPicPr>
                    <pic:cNvPr descr="https://www.icmonterosellobasso.gov.it/wp-content/uploads/2017/10/drive.png" id="0" name="image10.png"/>
                    <pic:cNvPicPr preferRelativeResize="0"/>
                  </pic:nvPicPr>
                  <pic:blipFill>
                    <a:blip r:embed="rId14"/>
                    <a:srcRect b="0" l="0" r="0" t="0"/>
                    <a:stretch>
                      <a:fillRect/>
                    </a:stretch>
                  </pic:blipFill>
                  <pic:spPr>
                    <a:xfrm>
                      <a:off x="0" y="0"/>
                      <a:ext cx="335515" cy="314325"/>
                    </a:xfrm>
                    <a:prstGeom prst="rect"/>
                    <a:ln/>
                  </pic:spPr>
                </pic:pic>
              </a:graphicData>
            </a:graphic>
          </wp:anchor>
        </w:drawing>
      </w:r>
    </w:p>
    <w:p w:rsidR="00000000" w:rsidDel="00000000" w:rsidP="00000000" w:rsidRDefault="00000000" w:rsidRPr="00000000" w14:paraId="0000001D">
      <w:pPr>
        <w:ind w:firstLine="720"/>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Drive:</w:t>
      </w:r>
    </w:p>
    <w:p w:rsidR="00000000" w:rsidDel="00000000" w:rsidP="00000000" w:rsidRDefault="00000000" w:rsidRPr="00000000" w14:paraId="0000001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 uno spazio online in cui poter salvare qualsiasi tipo di file. Semplifica la condivisione e l’accesso ai documenti permettendo di accedervi da qualsiasi dispositivo in qualsiasi parte del mondo. Tramite Google Drive è possibile inviare tramite email file di grandi dimensioni, condividere cartelle di lavoro dove archiviare i documenti prodotti da un team di persone, commentare le modifiche apportate dei file, fare un backup dei documenti presenti sui dispositivi in possesso, visualizzare on-demand la maggior parte dei formati in circolazione. </w:t>
      </w:r>
    </w:p>
    <w:p w:rsidR="00000000" w:rsidDel="00000000" w:rsidP="00000000" w:rsidRDefault="00000000" w:rsidRPr="00000000" w14:paraId="0000001F">
      <w:pPr>
        <w:jc w:val="both"/>
        <w:rPr>
          <w:rFonts w:ascii="Times New Roman" w:cs="Times New Roman" w:eastAsia="Times New Roman" w:hAnsi="Times New Roman"/>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181113</wp:posOffset>
            </wp:positionV>
            <wp:extent cx="371475" cy="266700"/>
            <wp:effectExtent b="0" l="0" r="0" t="0"/>
            <wp:wrapNone/>
            <wp:docPr descr="https://www.icmonterosellobasso.gov.it/wp-content/uploads/2017/10/docs.png" id="19" name="image9.png"/>
            <a:graphic>
              <a:graphicData uri="http://schemas.openxmlformats.org/drawingml/2006/picture">
                <pic:pic>
                  <pic:nvPicPr>
                    <pic:cNvPr descr="https://www.icmonterosellobasso.gov.it/wp-content/uploads/2017/10/docs.png" id="0" name="image9.png"/>
                    <pic:cNvPicPr preferRelativeResize="0"/>
                  </pic:nvPicPr>
                  <pic:blipFill>
                    <a:blip r:embed="rId15"/>
                    <a:srcRect b="0" l="0" r="0" t="0"/>
                    <a:stretch>
                      <a:fillRect/>
                    </a:stretch>
                  </pic:blipFill>
                  <pic:spPr>
                    <a:xfrm>
                      <a:off x="0" y="0"/>
                      <a:ext cx="371475" cy="266700"/>
                    </a:xfrm>
                    <a:prstGeom prst="rect"/>
                    <a:ln/>
                  </pic:spPr>
                </pic:pic>
              </a:graphicData>
            </a:graphic>
          </wp:anchor>
        </w:drawing>
      </w:r>
    </w:p>
    <w:p w:rsidR="00000000" w:rsidDel="00000000" w:rsidP="00000000" w:rsidRDefault="00000000" w:rsidRPr="00000000" w14:paraId="00000020">
      <w:pPr>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tab/>
        <w:t xml:space="preserve">Google Docs:</w:t>
      </w:r>
    </w:p>
    <w:p w:rsidR="00000000" w:rsidDel="00000000" w:rsidP="00000000" w:rsidRDefault="00000000" w:rsidRPr="00000000" w14:paraId="00000021">
      <w:pPr>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servizio di upload di documenti e di creazione online (anche collaborativa in tempo reale oltre che condivisa) di documenti, fogli di calcolo, presentazioni, form, ecc.</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382270</wp:posOffset>
            </wp:positionV>
            <wp:extent cx="335280" cy="355283"/>
            <wp:effectExtent b="0" l="0" r="0" t="0"/>
            <wp:wrapNone/>
            <wp:docPr descr="C:\Users\raffaella.maren\Downloads\gsite.png" id="18" name="image2.png"/>
            <a:graphic>
              <a:graphicData uri="http://schemas.openxmlformats.org/drawingml/2006/picture">
                <pic:pic>
                  <pic:nvPicPr>
                    <pic:cNvPr descr="C:\Users\raffaella.maren\Downloads\gsite.png" id="0" name="image2.png"/>
                    <pic:cNvPicPr preferRelativeResize="0"/>
                  </pic:nvPicPr>
                  <pic:blipFill>
                    <a:blip r:embed="rId16"/>
                    <a:srcRect b="0" l="0" r="0" t="0"/>
                    <a:stretch>
                      <a:fillRect/>
                    </a:stretch>
                  </pic:blipFill>
                  <pic:spPr>
                    <a:xfrm>
                      <a:off x="0" y="0"/>
                      <a:ext cx="335280" cy="355283"/>
                    </a:xfrm>
                    <a:prstGeom prst="rect"/>
                    <a:ln/>
                  </pic:spPr>
                </pic:pic>
              </a:graphicData>
            </a:graphic>
          </wp:anchor>
        </w:drawing>
      </w:r>
    </w:p>
    <w:p w:rsidR="00000000" w:rsidDel="00000000" w:rsidP="00000000" w:rsidRDefault="00000000" w:rsidRPr="00000000" w14:paraId="00000022">
      <w:pPr>
        <w:ind w:firstLine="720"/>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Google Sites:</w:t>
      </w:r>
    </w:p>
    <w:p w:rsidR="00000000" w:rsidDel="00000000" w:rsidP="00000000" w:rsidRDefault="00000000" w:rsidRPr="00000000" w14:paraId="0000002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servizio di creazione collaborativa di siti web con integrazione di video, immagini e documenti.</w:t>
      </w:r>
    </w:p>
    <w:p w:rsidR="00000000" w:rsidDel="00000000" w:rsidP="00000000" w:rsidRDefault="00000000" w:rsidRPr="00000000" w14:paraId="00000024">
      <w:pPr>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Google Talk:</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10160</wp:posOffset>
            </wp:positionV>
            <wp:extent cx="465455" cy="222885"/>
            <wp:effectExtent b="0" l="0" r="0" t="0"/>
            <wp:wrapNone/>
            <wp:docPr descr="Risultati immagini per google talk" id="24" name="image3.png"/>
            <a:graphic>
              <a:graphicData uri="http://schemas.openxmlformats.org/drawingml/2006/picture">
                <pic:pic>
                  <pic:nvPicPr>
                    <pic:cNvPr descr="Risultati immagini per google talk" id="0" name="image3.png"/>
                    <pic:cNvPicPr preferRelativeResize="0"/>
                  </pic:nvPicPr>
                  <pic:blipFill>
                    <a:blip r:embed="rId17"/>
                    <a:srcRect b="0" l="0" r="0" t="0"/>
                    <a:stretch>
                      <a:fillRect/>
                    </a:stretch>
                  </pic:blipFill>
                  <pic:spPr>
                    <a:xfrm>
                      <a:off x="0" y="0"/>
                      <a:ext cx="465455" cy="222885"/>
                    </a:xfrm>
                    <a:prstGeom prst="rect"/>
                    <a:ln/>
                  </pic:spPr>
                </pic:pic>
              </a:graphicData>
            </a:graphic>
          </wp:anchor>
        </w:drawing>
      </w:r>
    </w:p>
    <w:p w:rsidR="00000000" w:rsidDel="00000000" w:rsidP="00000000" w:rsidRDefault="00000000" w:rsidRPr="00000000" w14:paraId="0000002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servizio di messaggistica istantanea.</w:t>
      </w:r>
    </w:p>
    <w:p w:rsidR="00000000" w:rsidDel="00000000" w:rsidP="00000000" w:rsidRDefault="00000000" w:rsidRPr="00000000" w14:paraId="00000026">
      <w:pPr>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Google Video for Education:</w:t>
      </w:r>
    </w:p>
    <w:p w:rsidR="00000000" w:rsidDel="00000000" w:rsidP="00000000" w:rsidRDefault="00000000" w:rsidRPr="00000000" w14:paraId="0000002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è una soluzione per l’hosting e la condivisione di video. Permette alle scuole di veicolare comunicazioni o collaborazioni interne utilizzando video.</w:t>
      </w:r>
    </w:p>
    <w:p w:rsidR="00000000" w:rsidDel="00000000" w:rsidP="00000000" w:rsidRDefault="00000000" w:rsidRPr="00000000" w14:paraId="0000002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 segnala, infine, che tutti i servizi sono offerti direttamente da Google e l’Istituto non fornisce assistenza tecnica.</w:t>
      </w:r>
    </w:p>
    <w:p w:rsidR="00000000" w:rsidDel="00000000" w:rsidP="00000000" w:rsidRDefault="00000000" w:rsidRPr="00000000" w14:paraId="0000002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 invitiamo a prendere visione del seguente Regolamento ed esprimere il Vostro eventuale consenso al fine di poter far usufruire a Vostro figlio i servizi su elencati.</w:t>
      </w:r>
    </w:p>
    <w:tbl>
      <w:tblPr>
        <w:tblStyle w:val="Table1"/>
        <w:tblW w:w="99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62"/>
        <w:tblGridChange w:id="0">
          <w:tblGrid>
            <w:gridCol w:w="9962"/>
          </w:tblGrid>
        </w:tblGridChange>
      </w:tblGrid>
      <w:tr>
        <w:trPr>
          <w:cantSplit w:val="0"/>
          <w:tblHeader w:val="0"/>
        </w:trPr>
        <w:tc>
          <w:tcPr/>
          <w:p w:rsidR="00000000" w:rsidDel="00000000" w:rsidP="00000000" w:rsidRDefault="00000000" w:rsidRPr="00000000" w14:paraId="0000002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REGOLAMENTO D’USO DELLA PIATTAFORMA </w:t>
            </w:r>
          </w:p>
        </w:tc>
      </w:tr>
    </w:tbl>
    <w:p w:rsidR="00000000" w:rsidDel="00000000" w:rsidP="00000000" w:rsidRDefault="00000000" w:rsidRPr="00000000" w14:paraId="0000002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 presente Regolamento disciplina l’uso di G-Suite, attivata dall’Istituto NIGHTINGALE  come supporto alla didattica. </w:t>
      </w:r>
    </w:p>
    <w:p w:rsidR="00000000" w:rsidDel="00000000" w:rsidP="00000000" w:rsidRDefault="00000000" w:rsidRPr="00000000" w14:paraId="0000002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 Regolamento si applica a tutti gli utenti titolari di un account: docenti, studenti e personale ATA e la sua accettazione è condizione necessaria per l’attivazione e l’utilizzo dell’account.</w:t>
      </w:r>
    </w:p>
    <w:p w:rsidR="00000000" w:rsidDel="00000000" w:rsidP="00000000" w:rsidRDefault="00000000" w:rsidRPr="00000000" w14:paraId="0000002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Per gli studenti minorenni è indispensabile il consenso dei genitori.Copia del Regolamento è pubblicata sul sito dell’Istituto.</w:t>
      </w:r>
    </w:p>
    <w:p w:rsidR="00000000" w:rsidDel="00000000" w:rsidP="00000000" w:rsidRDefault="00000000" w:rsidRPr="00000000" w14:paraId="0000002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NATURA E FINALITA’ DEL SERVIZIO</w:t>
      </w:r>
    </w:p>
    <w:p w:rsidR="00000000" w:rsidDel="00000000" w:rsidP="00000000" w:rsidRDefault="00000000" w:rsidRPr="00000000" w14:paraId="0000002F">
      <w:pPr>
        <w:numPr>
          <w:ilvl w:val="0"/>
          <w:numId w:val="5"/>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 servizio consiste nell’accesso ai servizi </w:t>
      </w:r>
      <w:r w:rsidDel="00000000" w:rsidR="00000000" w:rsidRPr="00000000">
        <w:rPr>
          <w:rFonts w:ascii="Times New Roman" w:cs="Times New Roman" w:eastAsia="Times New Roman" w:hAnsi="Times New Roman"/>
          <w:i w:val="1"/>
          <w:sz w:val="20"/>
          <w:szCs w:val="20"/>
          <w:rtl w:val="0"/>
        </w:rPr>
        <w:t xml:space="preserve">Google Suite for Education</w:t>
      </w:r>
      <w:r w:rsidDel="00000000" w:rsidR="00000000" w:rsidRPr="00000000">
        <w:rPr>
          <w:rFonts w:ascii="Times New Roman" w:cs="Times New Roman" w:eastAsia="Times New Roman" w:hAnsi="Times New Roman"/>
          <w:sz w:val="20"/>
          <w:szCs w:val="20"/>
          <w:rtl w:val="0"/>
        </w:rPr>
        <w:t xml:space="preserve">. In particolare, ogni utente avrà a disposizione una casella di posta elettronica, oltre alla possibilità di utilizzare tutti i servizi aggiuntivi di </w:t>
      </w:r>
      <w:r w:rsidDel="00000000" w:rsidR="00000000" w:rsidRPr="00000000">
        <w:rPr>
          <w:rFonts w:ascii="Times New Roman" w:cs="Times New Roman" w:eastAsia="Times New Roman" w:hAnsi="Times New Roman"/>
          <w:i w:val="1"/>
          <w:sz w:val="20"/>
          <w:szCs w:val="20"/>
          <w:rtl w:val="0"/>
        </w:rPr>
        <w:t xml:space="preserve">G Suite for Education </w:t>
      </w:r>
      <w:r w:rsidDel="00000000" w:rsidR="00000000" w:rsidRPr="00000000">
        <w:rPr>
          <w:rFonts w:ascii="Times New Roman" w:cs="Times New Roman" w:eastAsia="Times New Roman" w:hAnsi="Times New Roman"/>
          <w:sz w:val="20"/>
          <w:szCs w:val="20"/>
          <w:rtl w:val="0"/>
        </w:rPr>
        <w:t xml:space="preserve">(Drive, Calendar, Moduli, Classroom, ecc) senza la necessità di procedere ad alcuna installazione per la loro funzionalità.</w:t>
      </w:r>
    </w:p>
    <w:p w:rsidR="00000000" w:rsidDel="00000000" w:rsidP="00000000" w:rsidRDefault="00000000" w:rsidRPr="00000000" w14:paraId="00000030">
      <w:pPr>
        <w:numPr>
          <w:ilvl w:val="0"/>
          <w:numId w:val="5"/>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 servizio è inteso come supporto alla didattica e ai servizi correlati con le attività scolastiche in generale: pertanto gli account creati devono essere utilizzati esclusivamente per tali fini.</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SOGGETTI CHE POSSONO ACCEDERE AL SERVIZIO</w:t>
      </w:r>
    </w:p>
    <w:p w:rsidR="00000000" w:rsidDel="00000000" w:rsidP="00000000" w:rsidRDefault="00000000" w:rsidRPr="00000000" w14:paraId="00000032">
      <w:pPr>
        <w:numPr>
          <w:ilvl w:val="0"/>
          <w:numId w:val="4"/>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 </w:t>
      </w:r>
      <w:r w:rsidDel="00000000" w:rsidR="00000000" w:rsidRPr="00000000">
        <w:rPr>
          <w:rFonts w:ascii="Times New Roman" w:cs="Times New Roman" w:eastAsia="Times New Roman" w:hAnsi="Times New Roman"/>
          <w:b w:val="1"/>
          <w:sz w:val="20"/>
          <w:szCs w:val="20"/>
          <w:rtl w:val="0"/>
        </w:rPr>
        <w:t xml:space="preserve">docenti </w:t>
      </w:r>
      <w:r w:rsidDel="00000000" w:rsidR="00000000" w:rsidRPr="00000000">
        <w:rPr>
          <w:rFonts w:ascii="Times New Roman" w:cs="Times New Roman" w:eastAsia="Times New Roman" w:hAnsi="Times New Roman"/>
          <w:sz w:val="20"/>
          <w:szCs w:val="20"/>
          <w:rtl w:val="0"/>
        </w:rPr>
        <w:t xml:space="preserve">(tempo indeterminato e determinato) al momento dell’assunzione fino al termine dell’attività lavorativa presso l’Istituto.</w:t>
      </w:r>
    </w:p>
    <w:p w:rsidR="00000000" w:rsidDel="00000000" w:rsidP="00000000" w:rsidRDefault="00000000" w:rsidRPr="00000000" w14:paraId="00000033">
      <w:pPr>
        <w:numPr>
          <w:ilvl w:val="0"/>
          <w:numId w:val="4"/>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Gli </w:t>
      </w:r>
      <w:r w:rsidDel="00000000" w:rsidR="00000000" w:rsidRPr="00000000">
        <w:rPr>
          <w:rFonts w:ascii="Times New Roman" w:cs="Times New Roman" w:eastAsia="Times New Roman" w:hAnsi="Times New Roman"/>
          <w:b w:val="1"/>
          <w:sz w:val="20"/>
          <w:szCs w:val="20"/>
          <w:rtl w:val="0"/>
        </w:rPr>
        <w:t xml:space="preserve">studenti</w:t>
      </w:r>
      <w:r w:rsidDel="00000000" w:rsidR="00000000" w:rsidRPr="00000000">
        <w:rPr>
          <w:rFonts w:ascii="Times New Roman" w:cs="Times New Roman" w:eastAsia="Times New Roman" w:hAnsi="Times New Roman"/>
          <w:sz w:val="20"/>
          <w:szCs w:val="20"/>
          <w:rtl w:val="0"/>
        </w:rPr>
        <w:t xml:space="preserve">, fino al termine del loro percorso scolastico. Il servizio sarà fruibile fino al termine del percorso di studi presso l’Istituto.  L’Amministratore ha inoltre limitato la fruibilità del servizio al dominio </w:t>
      </w:r>
      <w:r w:rsidDel="00000000" w:rsidR="00000000" w:rsidRPr="00000000">
        <w:rPr>
          <w:rFonts w:ascii="Times New Roman" w:cs="Times New Roman" w:eastAsia="Times New Roman" w:hAnsi="Times New Roman"/>
          <w:b w:val="1"/>
          <w:sz w:val="20"/>
          <w:szCs w:val="20"/>
          <w:rtl w:val="0"/>
        </w:rPr>
        <w:t xml:space="preserve">isisociali.edu.it,</w:t>
      </w:r>
      <w:r w:rsidDel="00000000" w:rsidR="00000000" w:rsidRPr="00000000">
        <w:rPr>
          <w:rFonts w:ascii="Times New Roman" w:cs="Times New Roman" w:eastAsia="Times New Roman" w:hAnsi="Times New Roman"/>
          <w:sz w:val="20"/>
          <w:szCs w:val="20"/>
          <w:rtl w:val="0"/>
        </w:rPr>
        <w:t xml:space="preserve"> pertanto essi potranno comunicare via mail e condividere materiali solo con i membri interni all’Organizzazione.</w:t>
      </w:r>
    </w:p>
    <w:p w:rsidR="00000000" w:rsidDel="00000000" w:rsidP="00000000" w:rsidRDefault="00000000" w:rsidRPr="00000000" w14:paraId="00000034">
      <w:pPr>
        <w:numPr>
          <w:ilvl w:val="0"/>
          <w:numId w:val="4"/>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Altre categorie di utenti possono richiedere la creazione di un account, per necessità didattiche o di servizio; in questo caso l’accoglimento della domanda è a discrezione del Dirigente Scolastico.</w:t>
      </w:r>
    </w:p>
    <w:p w:rsidR="00000000" w:rsidDel="00000000" w:rsidP="00000000" w:rsidRDefault="00000000" w:rsidRPr="00000000" w14:paraId="00000035">
      <w:pPr>
        <w:spacing w:after="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CONDIZIONI E NORME DI UTILIZZO</w:t>
      </w:r>
    </w:p>
    <w:p w:rsidR="00000000" w:rsidDel="00000000" w:rsidP="00000000" w:rsidRDefault="00000000" w:rsidRPr="00000000" w14:paraId="00000037">
      <w:pPr>
        <w:numPr>
          <w:ilvl w:val="0"/>
          <w:numId w:val="2"/>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Per tutti gli utenti l’attivazione del servizio è subordinata all’accettazione esplicita del seguente Regolamento.</w:t>
      </w:r>
    </w:p>
    <w:p w:rsidR="00000000" w:rsidDel="00000000" w:rsidP="00000000" w:rsidRDefault="00000000" w:rsidRPr="00000000" w14:paraId="00000038">
      <w:pPr>
        <w:numPr>
          <w:ilvl w:val="0"/>
          <w:numId w:val="2"/>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L’utente può accedere direttamente dal suo account istituzionale collegandosi al sito dell’Istituto o Google.it, inserendo il nome utente (attribuito dall’istituzione scolastica) e la password, fornita inizialmente dall’Istituto o dai suoi delegati e successivamente modificata.</w:t>
      </w:r>
    </w:p>
    <w:p w:rsidR="00000000" w:rsidDel="00000000" w:rsidP="00000000" w:rsidRDefault="00000000" w:rsidRPr="00000000" w14:paraId="00000039">
      <w:pPr>
        <w:numPr>
          <w:ilvl w:val="0"/>
          <w:numId w:val="2"/>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Gli account fanno parte del dominio </w:t>
      </w:r>
      <w:r w:rsidDel="00000000" w:rsidR="00000000" w:rsidRPr="00000000">
        <w:rPr>
          <w:rFonts w:ascii="Times New Roman" w:cs="Times New Roman" w:eastAsia="Times New Roman" w:hAnsi="Times New Roman"/>
          <w:b w:val="1"/>
          <w:sz w:val="20"/>
          <w:szCs w:val="20"/>
          <w:rtl w:val="0"/>
        </w:rPr>
        <w:t xml:space="preserve">isisociali.edu.it </w:t>
      </w:r>
      <w:r w:rsidDel="00000000" w:rsidR="00000000" w:rsidRPr="00000000">
        <w:rPr>
          <w:rFonts w:ascii="Times New Roman" w:cs="Times New Roman" w:eastAsia="Times New Roman" w:hAnsi="Times New Roman"/>
          <w:sz w:val="20"/>
          <w:szCs w:val="20"/>
          <w:rtl w:val="0"/>
        </w:rPr>
        <w:t xml:space="preserve">di cui l’Istituto è proprietario.</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Qualora si fosse nell’impossibilità di accedere al proprio account, si avesse il sospetto che altri vi accedano o le credenziali vengano smarrite o siano oggetto di furto si prega di comunicare immediatamente tali circostanze all’Istituto.</w:t>
      </w:r>
    </w:p>
    <w:p w:rsidR="00000000" w:rsidDel="00000000" w:rsidP="00000000" w:rsidRDefault="00000000" w:rsidRPr="00000000" w14:paraId="0000003B">
      <w:pPr>
        <w:numPr>
          <w:ilvl w:val="0"/>
          <w:numId w:val="2"/>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Ogni account è associato ad una persona fisica ed è perciò strettamente personale.  Le credenziali di accesso non possono, per nessun motivo, essere comunicate ad altre persone, né cedute a terzi.</w:t>
      </w:r>
    </w:p>
    <w:p w:rsidR="00000000" w:rsidDel="00000000" w:rsidP="00000000" w:rsidRDefault="00000000" w:rsidRPr="00000000" w14:paraId="0000003C">
      <w:pPr>
        <w:numPr>
          <w:ilvl w:val="0"/>
          <w:numId w:val="2"/>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L’utente accetta pertanto di essere riconosciuto quale autore dei messaggi inviati dal suo account e di essere il ricevente dei messaggi spediti al suo account.</w:t>
      </w:r>
    </w:p>
    <w:p w:rsidR="00000000" w:rsidDel="00000000" w:rsidP="00000000" w:rsidRDefault="00000000" w:rsidRPr="00000000" w14:paraId="0000003D">
      <w:pPr>
        <w:numPr>
          <w:ilvl w:val="0"/>
          <w:numId w:val="2"/>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 personale si impegna a consultare giornalmente la propria casella di posta istituzionale a cui saranno inviate circolari e informative.</w:t>
      </w:r>
    </w:p>
    <w:p w:rsidR="00000000" w:rsidDel="00000000" w:rsidP="00000000" w:rsidRDefault="00000000" w:rsidRPr="00000000" w14:paraId="0000003E">
      <w:pPr>
        <w:numPr>
          <w:ilvl w:val="0"/>
          <w:numId w:val="2"/>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L’utente si impegna ad utilizzare i servizi offerti unicamente per le attività didattiche dell’Istituto e a non utilizzare il servizio per effettuare la gestione di comunicazioni e dati personali riservati. Inoltre, egli si impegna a non diffondere eventuali informazioni riservate o personali di cui venisse a conoscenza che riguardino le persone che utilizzano il servizio.</w:t>
      </w:r>
    </w:p>
    <w:p w:rsidR="00000000" w:rsidDel="00000000" w:rsidP="00000000" w:rsidRDefault="00000000" w:rsidRPr="00000000" w14:paraId="0000003F">
      <w:pPr>
        <w:numPr>
          <w:ilvl w:val="0"/>
          <w:numId w:val="2"/>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L’utente si impegna a non utilizzare il servizio per compiere azioni e/o comunicazioni che arrechino danni o turbative alla rete o a terzi utenti o che violino le leggi ed i Regolamenti d’Istituto vigenti.</w:t>
      </w:r>
    </w:p>
    <w:p w:rsidR="00000000" w:rsidDel="00000000" w:rsidP="00000000" w:rsidRDefault="00000000" w:rsidRPr="00000000" w14:paraId="00000040">
      <w:pPr>
        <w:numPr>
          <w:ilvl w:val="0"/>
          <w:numId w:val="2"/>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L’utente non potrà diffondere le attività didattiche dei docenti/compagni nemmeno tramite screenshot o fotografie.</w:t>
      </w:r>
    </w:p>
    <w:p w:rsidR="00000000" w:rsidDel="00000000" w:rsidP="00000000" w:rsidRDefault="00000000" w:rsidRPr="00000000" w14:paraId="00000041">
      <w:pPr>
        <w:numPr>
          <w:ilvl w:val="0"/>
          <w:numId w:val="2"/>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L’utente si impegna anche a rispettare le regole che disciplinano il comportamento nel rapportarsi con gli altri utenti e a non ledere i diritti e la dignità delle persone.</w:t>
      </w:r>
    </w:p>
    <w:p w:rsidR="00000000" w:rsidDel="00000000" w:rsidP="00000000" w:rsidRDefault="00000000" w:rsidRPr="00000000" w14:paraId="00000042">
      <w:pPr>
        <w:numPr>
          <w:ilvl w:val="0"/>
          <w:numId w:val="2"/>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L’utente si impegna a non trasmettere o condividere informazioni che possano presentare forme o contenuti di carattere osceno, blasfemo, diffamatorio o contrario all’ordine pubblico alle leggi vigenti in materia civile, penale ed amministrativa.</w:t>
      </w:r>
    </w:p>
    <w:p w:rsidR="00000000" w:rsidDel="00000000" w:rsidP="00000000" w:rsidRDefault="00000000" w:rsidRPr="00000000" w14:paraId="00000043">
      <w:pPr>
        <w:numPr>
          <w:ilvl w:val="0"/>
          <w:numId w:val="2"/>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 vietato pubblicare in rete materiale che violi diritti d’autore, o altri diritti di proprietà intellettuale o industriale o che costituisca concorrenza sleale.</w:t>
      </w:r>
    </w:p>
    <w:p w:rsidR="00000000" w:rsidDel="00000000" w:rsidP="00000000" w:rsidRDefault="00000000" w:rsidRPr="00000000" w14:paraId="00000044">
      <w:pPr>
        <w:numPr>
          <w:ilvl w:val="0"/>
          <w:numId w:val="2"/>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L’utente s’impegna a non fare pubblicità, a non trasmettere o rendere disponibile attraverso il proprio account qualsiasi tipo di software, prodotto o servizio che violi il presente Regolamento o la legge vigente.</w:t>
      </w:r>
    </w:p>
    <w:p w:rsidR="00000000" w:rsidDel="00000000" w:rsidP="00000000" w:rsidRDefault="00000000" w:rsidRPr="00000000" w14:paraId="00000045">
      <w:pPr>
        <w:numPr>
          <w:ilvl w:val="0"/>
          <w:numId w:val="2"/>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L’utente è responsabile delle azioni compiute tramite il suo account e pertanto esonera l’Istituto da ogni pretesa o azione che dovesse essere rivolta all’Istituto medesimo da qualunque soggetto, in conseguenza di un uso improprio.</w:t>
      </w:r>
    </w:p>
    <w:p w:rsidR="00000000" w:rsidDel="00000000" w:rsidP="00000000" w:rsidRDefault="00000000" w:rsidRPr="00000000" w14:paraId="00000046">
      <w:pPr>
        <w:spacing w:after="0" w:lineRule="auto"/>
        <w:ind w:left="720"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TRATTAMENTO DATI PERSONALI</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09" w:right="0" w:hanging="283"/>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trattamento dei dati effettuato da Google è disciplinato da quanto disposto nell’informativa privacy reperibile all’indirizzo </w:t>
      </w:r>
      <w:hyperlink r:id="rId18">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https://gsuite.google.com/terms/education_privacy.html</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09" w:right="0" w:hanging="283"/>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servizio è erogato da Google che applica la propria politica alla gestione della privacy; l’utente può conoscere in dettaglio tale politica visitando il sito web del fornitore al seguente link: </w:t>
      </w:r>
      <w:hyperlink r:id="rId19">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https://www.google.com/intl/it/policies/privacy/</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NORME FINALI</w:t>
      </w:r>
    </w:p>
    <w:p w:rsidR="00000000" w:rsidDel="00000000" w:rsidP="00000000" w:rsidRDefault="00000000" w:rsidRPr="00000000" w14:paraId="0000004D">
      <w:pPr>
        <w:numPr>
          <w:ilvl w:val="0"/>
          <w:numId w:val="1"/>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caso di violazione delle norme stabilite nel presente Regolamento, l’Istituto nella persona del suo rappresentante legale, il Dirigente Scolastico, potrà sospendere l’account dell’utente o revocarlo in modo definitivo senza alcun preavviso e senza alcun addebito a suo carico e fatta salva ogni altra azione di rivalsa nei confronti dei responsabili di dette violazioni.</w:t>
      </w:r>
    </w:p>
    <w:p w:rsidR="00000000" w:rsidDel="00000000" w:rsidP="00000000" w:rsidRDefault="00000000" w:rsidRPr="00000000" w14:paraId="0000004E">
      <w:pPr>
        <w:numPr>
          <w:ilvl w:val="0"/>
          <w:numId w:val="1"/>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L’Amministratore ha accesso a qualsiasi dato memorizzato negli account creati, inclusa la mail. Pertanto in caso di attività anomale o segnalazioni relative a presunte violazioni del presente Regolamento, l’Amministratore si riserva la possibilità di controllare il contenuto degli account.</w:t>
      </w:r>
    </w:p>
    <w:p w:rsidR="00000000" w:rsidDel="00000000" w:rsidP="00000000" w:rsidRDefault="00000000" w:rsidRPr="00000000" w14:paraId="0000004F">
      <w:pPr>
        <w:numPr>
          <w:ilvl w:val="0"/>
          <w:numId w:val="1"/>
        </w:numPr>
        <w:spacing w:after="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L’Istituto si riserva la facoltà di segnalare alle autorità competenti, per gli opportuni accertamenti ed i provvedimenti del caso, le eventuali violazioni delle condizioni di utilizzo indicate nel presente Regolamento, oltre che delle leggi ed ai regolamenti vigenti.</w:t>
      </w:r>
    </w:p>
    <w:p w:rsidR="00000000" w:rsidDel="00000000" w:rsidP="00000000" w:rsidRDefault="00000000" w:rsidRPr="00000000" w14:paraId="00000050">
      <w:pPr>
        <w:numPr>
          <w:ilvl w:val="0"/>
          <w:numId w:val="1"/>
        </w:numPr>
        <w:spacing w:after="0" w:lineRule="auto"/>
        <w:ind w:left="720" w:hanging="360"/>
        <w:jc w:val="both"/>
        <w:rPr>
          <w:rFonts w:ascii="Times New Roman" w:cs="Times New Roman" w:eastAsia="Times New Roman" w:hAnsi="Times New Roman"/>
          <w:b w:val="1"/>
          <w:sz w:val="20"/>
          <w:szCs w:val="20"/>
        </w:rPr>
      </w:pPr>
      <w:bookmarkStart w:colFirst="0" w:colLast="0" w:name="_heading=h.30j0zll" w:id="1"/>
      <w:bookmarkEnd w:id="1"/>
      <w:r w:rsidDel="00000000" w:rsidR="00000000" w:rsidRPr="00000000">
        <w:rPr>
          <w:rFonts w:ascii="Times New Roman" w:cs="Times New Roman" w:eastAsia="Times New Roman" w:hAnsi="Times New Roman"/>
          <w:b w:val="1"/>
          <w:sz w:val="20"/>
          <w:szCs w:val="20"/>
          <w:rtl w:val="0"/>
        </w:rPr>
        <w:t xml:space="preserve">L’account sarà revocato dopo 30 giorni dal termine del percorso di studi presso l’Istituto per gli studenti e del rapporto lavorativo per i docenti ed il personale ATA assunti a tempo indeterminato e determinato (con termine incarico: 30 giugno). Nel caso di supplenze brevi, l’account sarà invece revocato dopo 15 giorni dal termine del contratto. Pertanto i suddetti utenti dovranno provvedere a scaricare e salvare dal proprio account i materiali e i file di interesse entro tale periodo.</w:t>
      </w:r>
    </w:p>
    <w:p w:rsidR="00000000" w:rsidDel="00000000" w:rsidP="00000000" w:rsidRDefault="00000000" w:rsidRPr="00000000" w14:paraId="00000051">
      <w:pPr>
        <w:spacing w:after="0" w:lineRule="auto"/>
        <w:jc w:val="both"/>
        <w:rPr>
          <w:rFonts w:ascii="Times New Roman" w:cs="Times New Roman" w:eastAsia="Times New Roman" w:hAnsi="Times New Roman"/>
          <w:sz w:val="20"/>
          <w:szCs w:val="20"/>
        </w:rPr>
      </w:pPr>
      <w:r w:rsidDel="00000000" w:rsidR="00000000" w:rsidRPr="00000000">
        <w:rPr>
          <w:rtl w:val="0"/>
        </w:rPr>
      </w:r>
    </w:p>
    <w:tbl>
      <w:tblPr>
        <w:tblStyle w:val="Table2"/>
        <w:tblW w:w="99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62"/>
        <w:tblGridChange w:id="0">
          <w:tblGrid>
            <w:gridCol w:w="9962"/>
          </w:tblGrid>
        </w:tblGridChange>
      </w:tblGrid>
      <w:tr>
        <w:trPr>
          <w:cantSplit w:val="0"/>
          <w:tblHeader w:val="0"/>
        </w:trPr>
        <w:tc>
          <w:tcPr/>
          <w:p w:rsidR="00000000" w:rsidDel="00000000" w:rsidP="00000000" w:rsidRDefault="00000000" w:rsidRPr="00000000" w14:paraId="00000052">
            <w:pPr>
              <w:jc w:val="center"/>
              <w:rPr>
                <w:rFonts w:ascii="Times New Roman" w:cs="Times New Roman" w:eastAsia="Times New Roman" w:hAnsi="Times New Roman"/>
                <w:sz w:val="20"/>
                <w:szCs w:val="20"/>
              </w:rPr>
            </w:pPr>
            <w:bookmarkStart w:colFirst="0" w:colLast="0" w:name="_heading=h.1fob9te" w:id="2"/>
            <w:bookmarkEnd w:id="2"/>
            <w:r w:rsidDel="00000000" w:rsidR="00000000" w:rsidRPr="00000000">
              <w:rPr>
                <w:rFonts w:ascii="Times New Roman" w:cs="Times New Roman" w:eastAsia="Times New Roman" w:hAnsi="Times New Roman"/>
                <w:sz w:val="20"/>
                <w:szCs w:val="20"/>
                <w:rtl w:val="0"/>
              </w:rPr>
              <w:t xml:space="preserve">INFORMATIVA SUL TRATTAMENTO DEI DATI PERSONALI AI SENSI DEL REGOLAMENTO UE 2016/679 (GDPR)</w:t>
            </w:r>
          </w:p>
        </w:tc>
      </w:tr>
    </w:tbl>
    <w:p w:rsidR="00000000" w:rsidDel="00000000" w:rsidP="00000000" w:rsidRDefault="00000000" w:rsidRPr="00000000" w14:paraId="00000053">
      <w:pPr>
        <w:spacing w:after="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4">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L’Istituto, in qualità di Titolare del trattamento, informa che il trattamento dei Vostri dati personali verrà effettuato ai soli fini di permettere la fruizione dei servizi di didattica online ed è svolto nel rispetto dei principi di pertinenza e non eccedenza anche con l’utilizzo di procedure informatizzate, garantendo la riservatezza e la sicurezza dei dati stessi.</w:t>
      </w:r>
    </w:p>
    <w:p w:rsidR="00000000" w:rsidDel="00000000" w:rsidP="00000000" w:rsidRDefault="00000000" w:rsidRPr="00000000" w14:paraId="00000055">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 principali tipi di dati trattati sono, a titolo esemplificativo, le credenziali di accesso alle piattaforme, l’indirizzo ip, le riprese dei partecipanti, i commenti degli utenti, i voti assegnati dai docenti.</w:t>
      </w:r>
    </w:p>
    <w:p w:rsidR="00000000" w:rsidDel="00000000" w:rsidP="00000000" w:rsidRDefault="00000000" w:rsidRPr="00000000" w14:paraId="00000056">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 base giuridica del suddetto trattamento è rappresentata dall’esecuzione di compiti di interesse pubblico ai sensi dell’art. 6, parag. 1, lett. </w:t>
      </w:r>
      <w:r w:rsidDel="00000000" w:rsidR="00000000" w:rsidRPr="00000000">
        <w:rPr>
          <w:rFonts w:ascii="Times New Roman" w:cs="Times New Roman" w:eastAsia="Times New Roman" w:hAnsi="Times New Roman"/>
          <w:i w:val="1"/>
          <w:sz w:val="20"/>
          <w:szCs w:val="20"/>
          <w:rtl w:val="0"/>
        </w:rPr>
        <w:t xml:space="preserve">e</w:t>
      </w:r>
      <w:r w:rsidDel="00000000" w:rsidR="00000000" w:rsidRPr="00000000">
        <w:rPr>
          <w:rFonts w:ascii="Times New Roman" w:cs="Times New Roman" w:eastAsia="Times New Roman" w:hAnsi="Times New Roman"/>
          <w:sz w:val="20"/>
          <w:szCs w:val="20"/>
          <w:rtl w:val="0"/>
        </w:rPr>
        <w:t xml:space="preserve"> del GDPR e, in caso di categorie particolari di dati, a fronte di motivi di interesse pubblico rilevante ai sensi dell’art. 9 parag. 2 lett. </w:t>
      </w:r>
      <w:r w:rsidDel="00000000" w:rsidR="00000000" w:rsidRPr="00000000">
        <w:rPr>
          <w:rFonts w:ascii="Times New Roman" w:cs="Times New Roman" w:eastAsia="Times New Roman" w:hAnsi="Times New Roman"/>
          <w:i w:val="1"/>
          <w:sz w:val="20"/>
          <w:szCs w:val="20"/>
          <w:rtl w:val="0"/>
        </w:rPr>
        <w:t xml:space="preserve">g </w:t>
      </w:r>
      <w:r w:rsidDel="00000000" w:rsidR="00000000" w:rsidRPr="00000000">
        <w:rPr>
          <w:rFonts w:ascii="Times New Roman" w:cs="Times New Roman" w:eastAsia="Times New Roman" w:hAnsi="Times New Roman"/>
          <w:sz w:val="20"/>
          <w:szCs w:val="20"/>
          <w:rtl w:val="0"/>
        </w:rPr>
        <w:t xml:space="preserve">del GDPR.</w:t>
      </w:r>
    </w:p>
    <w:p w:rsidR="00000000" w:rsidDel="00000000" w:rsidP="00000000" w:rsidRDefault="00000000" w:rsidRPr="00000000" w14:paraId="00000057">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 conferimento dei dati è facoltativo, tuttavia, in mancanza non potranno essere messi a disposizione dello studente i servizi della didattica online e ciò potrà influire sull'esperienza didattica dello studente.</w:t>
      </w:r>
    </w:p>
    <w:p w:rsidR="00000000" w:rsidDel="00000000" w:rsidP="00000000" w:rsidRDefault="00000000" w:rsidRPr="00000000" w14:paraId="00000058">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 dati verranno conservati nei tempi e nei modi indicati dalle Linee Guida per le Istituzioni scolastiche e dai Piani di conservazione e scarto degli archivi scolastici definiti dalla Direzione Generale degli Archivi presso il Ministero dei Beni Culturali, ed in ogni caso per un periodo non eccedente quello indispensabile per il perseguimento delle finalità.</w:t>
      </w:r>
    </w:p>
    <w:p w:rsidR="00000000" w:rsidDel="00000000" w:rsidP="00000000" w:rsidRDefault="00000000" w:rsidRPr="00000000" w14:paraId="00000059">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 trattamento sarà effettuato a cura del personale dell’Istituto debitamente autorizzato.</w:t>
      </w:r>
    </w:p>
    <w:p w:rsidR="00000000" w:rsidDel="00000000" w:rsidP="00000000" w:rsidRDefault="00000000" w:rsidRPr="00000000" w14:paraId="0000005A">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Lo svolgimento delle operazioni di trattamento comporta, inoltre, che i dati possano essere portati a conoscenza di soggetti esterni all’Istituto che possono agire quali titolari autonomi ovvero responsabili esterni del trattamento. </w:t>
      </w:r>
    </w:p>
    <w:p w:rsidR="00000000" w:rsidDel="00000000" w:rsidP="00000000" w:rsidRDefault="00000000" w:rsidRPr="00000000" w14:paraId="0000005B">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particolare, essi potranno essere comunicati a soggetti terzi con i quali è in essere un rapporto contrattuale o un accordo di servizi finalizzato a permettere la fruizione dei servizi nonché ai soggetti partecipanti alle sessioni di didattica online.</w:t>
      </w:r>
    </w:p>
    <w:p w:rsidR="00000000" w:rsidDel="00000000" w:rsidP="00000000" w:rsidRDefault="00000000" w:rsidRPr="00000000" w14:paraId="0000005C">
      <w:pPr>
        <w:spacing w:after="0" w:lineRule="auto"/>
        <w:jc w:val="both"/>
        <w:rPr>
          <w:rFonts w:ascii="Times New Roman" w:cs="Times New Roman" w:eastAsia="Times New Roman" w:hAnsi="Times New Roman"/>
          <w:sz w:val="20"/>
          <w:szCs w:val="20"/>
        </w:rPr>
      </w:pPr>
      <w:bookmarkStart w:colFirst="0" w:colLast="0" w:name="_heading=h.3znysh7" w:id="3"/>
      <w:bookmarkEnd w:id="3"/>
      <w:r w:rsidDel="00000000" w:rsidR="00000000" w:rsidRPr="00000000">
        <w:rPr>
          <w:rFonts w:ascii="Times New Roman" w:cs="Times New Roman" w:eastAsia="Times New Roman" w:hAnsi="Times New Roman"/>
          <w:sz w:val="20"/>
          <w:szCs w:val="20"/>
          <w:rtl w:val="0"/>
        </w:rPr>
        <w:t xml:space="preserve">I dati possono essere trasmessi al di fuori dell’UE previa verifica che la piattaforma esterna adotti meccanismi di garanzia come le Norme Vincolanti di Impresa o abbiano aderito a specifici protocolli (es. privacy Shield).</w:t>
      </w:r>
    </w:p>
    <w:p w:rsidR="00000000" w:rsidDel="00000000" w:rsidP="00000000" w:rsidRDefault="00000000" w:rsidRPr="00000000" w14:paraId="0000005D">
      <w:pPr>
        <w:spacing w:after="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Agli interessati sono riconosciuti i diritti previsti dall’art. 15 e seguenti del Regolamento UE 2016/679, e in particolare: il diritto di accedere ai propri dati personali, di chiederne la rettifica o l’integrazione se incompleti o inesatti, la limitazione, la cancellazione, nonché di opporsi al loro trattamento, rivolgendo la richiesta al Titolare del trattamento oppure al Responsabile per la protezione dei dati personali (Data Protection Officer - “DPO”) reperibile ai seguenti recapiti: tel. 049 0998416; e-mail: dpo@robyone.net; posta elettronica certificata: dpo.robyone@ronepec.it.</w:t>
      </w:r>
    </w:p>
    <w:p w:rsidR="00000000" w:rsidDel="00000000" w:rsidP="00000000" w:rsidRDefault="00000000" w:rsidRPr="00000000" w14:paraId="0000005E">
      <w:pPr>
        <w:spacing w:after="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Infine, informa che gli interessati, ricorrendo i presupposti, possono proporre un eventuale reclamo all’Autorità di Controllo Italiana - Garante per la protezione dei dati personali.</w:t>
      </w:r>
      <w:r w:rsidDel="00000000" w:rsidR="00000000" w:rsidRPr="00000000">
        <w:rPr>
          <w:rtl w:val="0"/>
        </w:rPr>
      </w:r>
    </w:p>
    <w:p w:rsidR="00000000" w:rsidDel="00000000" w:rsidP="00000000" w:rsidRDefault="00000000" w:rsidRPr="00000000" w14:paraId="0000005F">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 dirigente scolastico </w:t>
      </w:r>
    </w:p>
    <w:p w:rsidR="00000000" w:rsidDel="00000000" w:rsidP="00000000" w:rsidRDefault="00000000" w:rsidRPr="00000000" w14:paraId="00000060">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Mariella Pesce </w:t>
      </w:r>
      <w:r w:rsidDel="00000000" w:rsidR="00000000" w:rsidRPr="00000000">
        <w:drawing>
          <wp:anchor allowOverlap="1" behindDoc="0" distB="0" distT="0" distL="114300" distR="114300" hidden="0" layoutInCell="1" locked="0" relativeHeight="0" simplePos="0">
            <wp:simplePos x="0" y="0"/>
            <wp:positionH relativeFrom="column">
              <wp:posOffset>5609497</wp:posOffset>
            </wp:positionH>
            <wp:positionV relativeFrom="paragraph">
              <wp:posOffset>207009</wp:posOffset>
            </wp:positionV>
            <wp:extent cx="506514" cy="232852"/>
            <wp:effectExtent b="0" l="0" r="0" t="0"/>
            <wp:wrapNone/>
            <wp:docPr descr="C:\Users\raffaella.maren\Downloads\forb2.png" id="17" name="image6.png"/>
            <a:graphic>
              <a:graphicData uri="http://schemas.openxmlformats.org/drawingml/2006/picture">
                <pic:pic>
                  <pic:nvPicPr>
                    <pic:cNvPr descr="C:\Users\raffaella.maren\Downloads\forb2.png" id="0" name="image6.png"/>
                    <pic:cNvPicPr preferRelativeResize="0"/>
                  </pic:nvPicPr>
                  <pic:blipFill>
                    <a:blip r:embed="rId20"/>
                    <a:srcRect b="0" l="0" r="0" t="0"/>
                    <a:stretch>
                      <a:fillRect/>
                    </a:stretch>
                  </pic:blipFill>
                  <pic:spPr>
                    <a:xfrm>
                      <a:off x="0" y="0"/>
                      <a:ext cx="506514" cy="232852"/>
                    </a:xfrm>
                    <a:prstGeom prst="rect"/>
                    <a:ln/>
                  </pic:spPr>
                </pic:pic>
              </a:graphicData>
            </a:graphic>
          </wp:anchor>
        </w:drawing>
      </w:r>
    </w:p>
    <w:p w:rsidR="00000000" w:rsidDel="00000000" w:rsidP="00000000" w:rsidRDefault="00000000" w:rsidRPr="00000000" w14:paraId="0000006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color w:val="000000"/>
          <w:sz w:val="20"/>
          <w:szCs w:val="20"/>
          <w:highlight w:val="black"/>
          <w:u w:val="none"/>
          <w:rtl w:val="0"/>
        </w:rPr>
        <w:t xml:space="preserve"> </w:t>
      </w:r>
      <w:r w:rsidDel="00000000" w:rsidR="00000000" w:rsidRPr="00000000">
        <w:rPr>
          <w:rFonts w:ascii="Times New Roman" w:cs="Times New Roman" w:eastAsia="Times New Roman" w:hAnsi="Times New Roman"/>
          <w:sz w:val="20"/>
          <w:szCs w:val="20"/>
          <w:rtl w:val="0"/>
        </w:rPr>
        <w:t xml:space="preserve">---------------------------------------------------------------------------------------------------------------------</w:t>
      </w:r>
      <w:r w:rsidDel="00000000" w:rsidR="00000000" w:rsidRPr="00000000">
        <w:drawing>
          <wp:anchor allowOverlap="1" behindDoc="0" distB="0" distT="0" distL="114300" distR="114300" hidden="0" layoutInCell="1" locked="0" relativeHeight="0" simplePos="0">
            <wp:simplePos x="0" y="0"/>
            <wp:positionH relativeFrom="column">
              <wp:posOffset>346709</wp:posOffset>
            </wp:positionH>
            <wp:positionV relativeFrom="paragraph">
              <wp:posOffset>10160</wp:posOffset>
            </wp:positionV>
            <wp:extent cx="506514" cy="232852"/>
            <wp:effectExtent b="0" l="0" r="0" t="0"/>
            <wp:wrapNone/>
            <wp:docPr descr="C:\Users\raffaella.maren\Downloads\forb2.png" id="20" name="image6.png"/>
            <a:graphic>
              <a:graphicData uri="http://schemas.openxmlformats.org/drawingml/2006/picture">
                <pic:pic>
                  <pic:nvPicPr>
                    <pic:cNvPr descr="C:\Users\raffaella.maren\Downloads\forb2.png" id="0" name="image6.png"/>
                    <pic:cNvPicPr preferRelativeResize="0"/>
                  </pic:nvPicPr>
                  <pic:blipFill>
                    <a:blip r:embed="rId20"/>
                    <a:srcRect b="0" l="0" r="0" t="0"/>
                    <a:stretch>
                      <a:fillRect/>
                    </a:stretch>
                  </pic:blipFill>
                  <pic:spPr>
                    <a:xfrm>
                      <a:off x="0" y="0"/>
                      <a:ext cx="506514" cy="232852"/>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2686050</wp:posOffset>
            </wp:positionH>
            <wp:positionV relativeFrom="paragraph">
              <wp:posOffset>9525</wp:posOffset>
            </wp:positionV>
            <wp:extent cx="506095" cy="232410"/>
            <wp:effectExtent b="0" l="0" r="0" t="0"/>
            <wp:wrapNone/>
            <wp:docPr descr="C:\Users\raffaella.maren\Downloads\forb2.png" id="15" name="image6.png"/>
            <a:graphic>
              <a:graphicData uri="http://schemas.openxmlformats.org/drawingml/2006/picture">
                <pic:pic>
                  <pic:nvPicPr>
                    <pic:cNvPr descr="C:\Users\raffaella.maren\Downloads\forb2.png" id="0" name="image6.png"/>
                    <pic:cNvPicPr preferRelativeResize="0"/>
                  </pic:nvPicPr>
                  <pic:blipFill>
                    <a:blip r:embed="rId20"/>
                    <a:srcRect b="0" l="0" r="0" t="0"/>
                    <a:stretch>
                      <a:fillRect/>
                    </a:stretch>
                  </pic:blipFill>
                  <pic:spPr>
                    <a:xfrm>
                      <a:off x="0" y="0"/>
                      <a:ext cx="506095" cy="232410"/>
                    </a:xfrm>
                    <a:prstGeom prst="rect"/>
                    <a:ln/>
                  </pic:spPr>
                </pic:pic>
              </a:graphicData>
            </a:graphic>
          </wp:anchor>
        </w:drawing>
      </w:r>
    </w:p>
    <w:tbl>
      <w:tblPr>
        <w:tblStyle w:val="Table3"/>
        <w:tblW w:w="99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62"/>
        <w:tblGridChange w:id="0">
          <w:tblGrid>
            <w:gridCol w:w="9962"/>
          </w:tblGrid>
        </w:tblGridChange>
      </w:tblGrid>
      <w:tr>
        <w:trPr>
          <w:cantSplit w:val="0"/>
          <w:tblHeader w:val="0"/>
        </w:trPr>
        <w:tc>
          <w:tcPr/>
          <w:p w:rsidR="00000000" w:rsidDel="00000000" w:rsidP="00000000" w:rsidRDefault="00000000" w:rsidRPr="00000000" w14:paraId="0000006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AUTORIZZAZIONE</w:t>
            </w:r>
          </w:p>
        </w:tc>
      </w:tr>
    </w:tbl>
    <w:p w:rsidR="00000000" w:rsidDel="00000000" w:rsidP="00000000" w:rsidRDefault="00000000" w:rsidRPr="00000000" w14:paraId="0000006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Studente (Nome e Cognome): _____________________________(C.F.________________________)</w:t>
      </w:r>
    </w:p>
    <w:p w:rsidR="00000000" w:rsidDel="00000000" w:rsidP="00000000" w:rsidRDefault="00000000" w:rsidRPr="00000000" w14:paraId="00000065">
      <w:pPr>
        <w:jc w:val="both"/>
        <w:rPr>
          <w:rFonts w:ascii="Times New Roman" w:cs="Times New Roman" w:eastAsia="Times New Roman" w:hAnsi="Times New Roman"/>
          <w:sz w:val="20"/>
          <w:szCs w:val="20"/>
        </w:rPr>
      </w:pPr>
      <w:bookmarkStart w:colFirst="0" w:colLast="0" w:name="_heading=h.2et92p0" w:id="4"/>
      <w:bookmarkEnd w:id="4"/>
      <w:r w:rsidDel="00000000" w:rsidR="00000000" w:rsidRPr="00000000">
        <w:rPr>
          <w:rFonts w:ascii="Times New Roman" w:cs="Times New Roman" w:eastAsia="Times New Roman" w:hAnsi="Times New Roman"/>
          <w:sz w:val="20"/>
          <w:szCs w:val="20"/>
          <w:rtl w:val="0"/>
        </w:rPr>
        <w:t xml:space="preserve">Il sottoscritto ___________________________________ , dopo aver letto e compreso l’informativa  privacy ed il regolamento d’uso,  manifesta la propria decisione in merito all’uso della piattaforma vincolandosi alle norme del regolamento. </w:t>
      </w:r>
    </w:p>
    <w:p w:rsidR="00000000" w:rsidDel="00000000" w:rsidP="00000000" w:rsidRDefault="00000000" w:rsidRPr="00000000" w14:paraId="0000006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AUTORIZZO </w:t>
        <w:tab/>
        <w:t xml:space="preserve">□ NON AUTORIZZO</w:t>
      </w:r>
    </w:p>
    <w:p w:rsidR="00000000" w:rsidDel="00000000" w:rsidP="00000000" w:rsidRDefault="00000000" w:rsidRPr="00000000" w14:paraId="0000006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Luogo _______________________________________ data ______________________________</w:t>
      </w:r>
    </w:p>
    <w:p w:rsidR="00000000" w:rsidDel="00000000" w:rsidP="00000000" w:rsidRDefault="00000000" w:rsidRPr="00000000" w14:paraId="0000006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Firma studente se maggiorenne:                                             _________________________________</w:t>
      </w:r>
    </w:p>
    <w:p w:rsidR="00000000" w:rsidDel="00000000" w:rsidP="00000000" w:rsidRDefault="00000000" w:rsidRPr="00000000" w14:paraId="0000006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Firma del Genitore o di chi ne fa le veci:                               _________________________________</w:t>
      </w:r>
    </w:p>
    <w:p w:rsidR="00000000" w:rsidDel="00000000" w:rsidP="00000000" w:rsidRDefault="00000000" w:rsidRPr="00000000" w14:paraId="0000006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Firma del Genitore:                                                                _________________________________</w:t>
      </w:r>
    </w:p>
    <w:p w:rsidR="00000000" w:rsidDel="00000000" w:rsidP="00000000" w:rsidRDefault="00000000" w:rsidRPr="00000000" w14:paraId="0000006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Oppure</w:t>
      </w:r>
    </w:p>
    <w:p w:rsidR="00000000" w:rsidDel="00000000" w:rsidP="00000000" w:rsidRDefault="00000000" w:rsidRPr="00000000" w14:paraId="0000006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 sottoscritto, consapevole delle conseguenze amministrative e penali per chi rilasci dichiarazioni non corrispondenti a verità, ai sensi del DPR 445/2000, dichiara di aver effettuato la sottoscrizione in osservanza delle disposizioni sulla responsabilità genitoriale di cui agli artt. 316, 337 ter e 337 quater del codice civile, che richiedono il consenso di entrambi i genitori</w:t>
      </w:r>
    </w:p>
    <w:p w:rsidR="00000000" w:rsidDel="00000000" w:rsidP="00000000" w:rsidRDefault="00000000" w:rsidRPr="00000000" w14:paraId="0000006E">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Firma __________________________</w:t>
      </w:r>
    </w:p>
    <w:p w:rsidR="00000000" w:rsidDel="00000000" w:rsidP="00000000" w:rsidRDefault="00000000" w:rsidRPr="00000000" w14:paraId="00000070">
      <w:pPr>
        <w:rPr>
          <w:rFonts w:ascii="Times New Roman" w:cs="Times New Roman" w:eastAsia="Times New Roman" w:hAnsi="Times New Roman"/>
          <w:sz w:val="20"/>
          <w:szCs w:val="20"/>
        </w:rPr>
      </w:pPr>
      <w:r w:rsidDel="00000000" w:rsidR="00000000" w:rsidRPr="00000000">
        <w:rPr>
          <w:rtl w:val="0"/>
        </w:rPr>
      </w:r>
    </w:p>
    <w:sectPr>
      <w:footerReference r:id="rId21" w:type="default"/>
      <w:pgSz w:h="15840" w:w="12240" w:orient="portrait"/>
      <w:pgMar w:bottom="1134" w:top="1417" w:left="1134" w:right="1134" w:header="708"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Informativa e regolamento  _gsuite per studenti</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6">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qFormat w:val="1"/>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Collegamentoipertestuale">
    <w:name w:val="Hyperlink"/>
    <w:basedOn w:val="Carpredefinitoparagrafo"/>
    <w:uiPriority w:val="99"/>
    <w:unhideWhenUsed w:val="1"/>
    <w:rsid w:val="008E22CA"/>
    <w:rPr>
      <w:color w:val="0563c1" w:themeColor="hyperlink"/>
      <w:u w:val="single"/>
    </w:rPr>
  </w:style>
  <w:style w:type="table" w:styleId="Grigliatabella">
    <w:name w:val="Table Grid"/>
    <w:basedOn w:val="Tabellanormale"/>
    <w:uiPriority w:val="39"/>
    <w:rsid w:val="001D54D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Intestazione">
    <w:name w:val="header"/>
    <w:basedOn w:val="Normale"/>
    <w:link w:val="IntestazioneCarattere"/>
    <w:uiPriority w:val="99"/>
    <w:unhideWhenUsed w:val="1"/>
    <w:rsid w:val="00427AB1"/>
    <w:pPr>
      <w:tabs>
        <w:tab w:val="center" w:pos="4986"/>
        <w:tab w:val="right" w:pos="9972"/>
      </w:tabs>
      <w:spacing w:after="0" w:line="240" w:lineRule="auto"/>
    </w:pPr>
  </w:style>
  <w:style w:type="character" w:styleId="IntestazioneCarattere" w:customStyle="1">
    <w:name w:val="Intestazione Carattere"/>
    <w:basedOn w:val="Carpredefinitoparagrafo"/>
    <w:link w:val="Intestazione"/>
    <w:uiPriority w:val="99"/>
    <w:rsid w:val="00427AB1"/>
  </w:style>
  <w:style w:type="paragraph" w:styleId="Pidipagina">
    <w:name w:val="footer"/>
    <w:basedOn w:val="Normale"/>
    <w:link w:val="PidipaginaCarattere"/>
    <w:uiPriority w:val="99"/>
    <w:unhideWhenUsed w:val="1"/>
    <w:rsid w:val="00427AB1"/>
    <w:pPr>
      <w:tabs>
        <w:tab w:val="center" w:pos="4986"/>
        <w:tab w:val="right" w:pos="9972"/>
      </w:tabs>
      <w:spacing w:after="0" w:line="240" w:lineRule="auto"/>
    </w:pPr>
  </w:style>
  <w:style w:type="character" w:styleId="PidipaginaCarattere" w:customStyle="1">
    <w:name w:val="Piè di pagina Carattere"/>
    <w:basedOn w:val="Carpredefinitoparagrafo"/>
    <w:link w:val="Pidipagina"/>
    <w:uiPriority w:val="99"/>
    <w:rsid w:val="00427AB1"/>
  </w:style>
  <w:style w:type="paragraph" w:styleId="Paragrafoelenco">
    <w:name w:val="List Paragraph"/>
    <w:basedOn w:val="Normale"/>
    <w:uiPriority w:val="34"/>
    <w:qFormat w:val="1"/>
    <w:rsid w:val="00173D27"/>
    <w:pPr>
      <w:ind w:left="720"/>
      <w:contextualSpacing w:val="1"/>
    </w:pPr>
  </w:style>
  <w:style w:type="character" w:styleId="Collegamentovisitato">
    <w:name w:val="FollowedHyperlink"/>
    <w:basedOn w:val="Carpredefinitoparagrafo"/>
    <w:uiPriority w:val="99"/>
    <w:semiHidden w:val="1"/>
    <w:unhideWhenUsed w:val="1"/>
    <w:rsid w:val="00047AF0"/>
    <w:rPr>
      <w:color w:val="954f72" w:themeColor="followedHyperlink"/>
      <w:u w:val="single"/>
    </w:rPr>
  </w:style>
  <w:style w:type="character" w:styleId="Menzionenonrisolta1" w:customStyle="1">
    <w:name w:val="Menzione non risolta1"/>
    <w:basedOn w:val="Carpredefinitoparagrafo"/>
    <w:uiPriority w:val="99"/>
    <w:semiHidden w:val="1"/>
    <w:unhideWhenUsed w:val="1"/>
    <w:rsid w:val="009F2A26"/>
    <w:rPr>
      <w:color w:val="605e5c"/>
      <w:shd w:color="auto" w:fill="e1dfdd" w:val="clear"/>
    </w:rPr>
  </w:style>
  <w:style w:type="paragraph" w:styleId="Testofumetto">
    <w:name w:val="Balloon Text"/>
    <w:basedOn w:val="Normale"/>
    <w:link w:val="TestofumettoCarattere"/>
    <w:uiPriority w:val="99"/>
    <w:semiHidden w:val="1"/>
    <w:unhideWhenUsed w:val="1"/>
    <w:rsid w:val="00226573"/>
    <w:pPr>
      <w:spacing w:after="0" w:line="240" w:lineRule="auto"/>
    </w:pPr>
    <w:rPr>
      <w:rFonts w:ascii="Segoe UI" w:cs="Segoe UI" w:hAnsi="Segoe UI"/>
      <w:sz w:val="18"/>
      <w:szCs w:val="18"/>
    </w:rPr>
  </w:style>
  <w:style w:type="character" w:styleId="TestofumettoCarattere" w:customStyle="1">
    <w:name w:val="Testo fumetto Carattere"/>
    <w:basedOn w:val="Carpredefinitoparagrafo"/>
    <w:link w:val="Testofumetto"/>
    <w:uiPriority w:val="99"/>
    <w:semiHidden w:val="1"/>
    <w:rsid w:val="00226573"/>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21" Type="http://schemas.openxmlformats.org/officeDocument/2006/relationships/footer" Target="footer1.xml"/><Relationship Id="rId13" Type="http://schemas.openxmlformats.org/officeDocument/2006/relationships/image" Target="media/image8.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upport.google.com/a/answer/6356441" TargetMode="External"/><Relationship Id="rId15" Type="http://schemas.openxmlformats.org/officeDocument/2006/relationships/image" Target="media/image9.png"/><Relationship Id="rId14" Type="http://schemas.openxmlformats.org/officeDocument/2006/relationships/image" Target="media/image10.png"/><Relationship Id="rId17" Type="http://schemas.openxmlformats.org/officeDocument/2006/relationships/image" Target="media/image3.png"/><Relationship Id="rId16" Type="http://schemas.openxmlformats.org/officeDocument/2006/relationships/image" Target="media/image2.png"/><Relationship Id="rId5" Type="http://schemas.openxmlformats.org/officeDocument/2006/relationships/styles" Target="styles.xml"/><Relationship Id="rId19" Type="http://schemas.openxmlformats.org/officeDocument/2006/relationships/hyperlink" Target="https://www.google.com/intl/it/policies/privacy/" TargetMode="External"/><Relationship Id="rId6" Type="http://schemas.openxmlformats.org/officeDocument/2006/relationships/customXml" Target="../customXML/item1.xml"/><Relationship Id="rId18" Type="http://schemas.openxmlformats.org/officeDocument/2006/relationships/hyperlink" Target="https://gsuite.google.com/terms/education_privacy.html" TargetMode="External"/><Relationship Id="rId7" Type="http://schemas.openxmlformats.org/officeDocument/2006/relationships/image" Target="media/image1.png"/><Relationship Id="rId8" Type="http://schemas.openxmlformats.org/officeDocument/2006/relationships/hyperlink" Target="https://gsuite.google.com/terms/education_privacy.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0ZncBJFEPcA7tIiRGLenmys8IQ==">CgMxLjAyCGguZ2pkZ3hzMgloLjMwajB6bGwyCWguMWZvYjl0ZTIJaC4zem55c2g3MgloLjJldDkycDA4AHIhMTlaUXV5VEJYTUdiaV8yTmlyano3bjlCN1lxRERtSGJF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2020-04-03T07:58:00Z</dcterms:created>
  <dc:creator>Raffaella Maren</dc:creator>
</cp:coreProperties>
</file>